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6F0" w:rsidRPr="006566F0" w:rsidRDefault="006566F0" w:rsidP="006566F0">
      <w:pPr>
        <w:tabs>
          <w:tab w:val="left" w:pos="2127"/>
        </w:tabs>
        <w:jc w:val="both"/>
        <w:rPr>
          <w:sz w:val="22"/>
        </w:rPr>
      </w:pPr>
      <w:r w:rsidRPr="006566F0">
        <w:rPr>
          <w:rFonts w:ascii="Cambria" w:hAnsi="Cambria" w:cs="Times New Roman"/>
          <w:b/>
          <w:szCs w:val="28"/>
        </w:rPr>
        <w:t>Klauzula informacyjna – RODO.</w:t>
      </w:r>
    </w:p>
    <w:p w:rsidR="006566F0" w:rsidRPr="006566F0" w:rsidRDefault="006566F0" w:rsidP="006566F0">
      <w:pPr>
        <w:jc w:val="both"/>
        <w:rPr>
          <w:rFonts w:ascii="Cambria" w:hAnsi="Cambria" w:cs="Times New Roman"/>
          <w:b/>
          <w:szCs w:val="28"/>
        </w:rPr>
      </w:pPr>
    </w:p>
    <w:p w:rsidR="006566F0" w:rsidRPr="006566F0" w:rsidRDefault="006566F0" w:rsidP="006566F0">
      <w:pPr>
        <w:spacing w:after="150"/>
        <w:jc w:val="both"/>
        <w:rPr>
          <w:sz w:val="22"/>
        </w:rPr>
      </w:pPr>
      <w:r w:rsidRPr="006566F0">
        <w:rPr>
          <w:rFonts w:cs="Times New Roman"/>
          <w:sz w:val="22"/>
          <w:lang w:eastAsia="pl-PL"/>
        </w:rPr>
        <w:t xml:space="preserve">Zgodnie z art. 13 ust. 1 i 2 </w:t>
      </w:r>
      <w:r w:rsidRPr="006566F0">
        <w:rPr>
          <w:rFonts w:cs="Times New Roman"/>
          <w:sz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566F0">
        <w:rPr>
          <w:rFonts w:cs="Times New Roman"/>
          <w:sz w:val="22"/>
          <w:lang w:eastAsia="pl-PL"/>
        </w:rPr>
        <w:t xml:space="preserve">dalej „RODO”, informuję, że: </w:t>
      </w:r>
    </w:p>
    <w:p w:rsidR="006566F0" w:rsidRPr="006566F0" w:rsidRDefault="006566F0" w:rsidP="006566F0">
      <w:pPr>
        <w:pStyle w:val="Akapitzlist"/>
        <w:numPr>
          <w:ilvl w:val="0"/>
          <w:numId w:val="1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administratorem Pani/Pana danych osobowych jest Samodzielny Publiczny Zakład Opieki Zdrowotnej „MEDITRANS OSTROŁĘKA” Stacja Pogotowia Ratunkowego i Transportu Sanitarnego, ul. Kościuszki 49, 07-410 Ostrołęka;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kontakt z inspektorem ochrony danych u Zamawiającego jest możliwy pod adresem e-mail: iod@meditrans.ostroleka.pl;</w:t>
      </w:r>
    </w:p>
    <w:p w:rsidR="00763D33" w:rsidRPr="00763D33" w:rsidRDefault="006566F0" w:rsidP="00763D33">
      <w:pPr>
        <w:pStyle w:val="Akapitzlist"/>
        <w:numPr>
          <w:ilvl w:val="0"/>
          <w:numId w:val="2"/>
        </w:numPr>
        <w:spacing w:after="150" w:line="240" w:lineRule="auto"/>
        <w:jc w:val="both"/>
        <w:rPr>
          <w:sz w:val="20"/>
        </w:rPr>
      </w:pPr>
      <w:r w:rsidRPr="00261785">
        <w:rPr>
          <w:rFonts w:ascii="Times New Roman" w:hAnsi="Times New Roman"/>
          <w:szCs w:val="24"/>
          <w:lang w:eastAsia="pl-PL"/>
        </w:rPr>
        <w:t>Pani/Pana dane osobowe przetwarzane będą na podstawie art. 6 ust. 1 lit. c</w:t>
      </w:r>
      <w:r w:rsidRPr="00261785">
        <w:rPr>
          <w:rFonts w:ascii="Times New Roman" w:hAnsi="Times New Roman"/>
          <w:i/>
          <w:szCs w:val="24"/>
          <w:lang w:eastAsia="pl-PL"/>
        </w:rPr>
        <w:t xml:space="preserve"> </w:t>
      </w:r>
      <w:r w:rsidRPr="00261785">
        <w:rPr>
          <w:rFonts w:ascii="Times New Roman" w:hAnsi="Times New Roman"/>
          <w:szCs w:val="24"/>
          <w:lang w:eastAsia="pl-PL"/>
        </w:rPr>
        <w:t xml:space="preserve">RODO w celu </w:t>
      </w:r>
      <w:r w:rsidRPr="00261785">
        <w:rPr>
          <w:rFonts w:ascii="Times New Roman" w:hAnsi="Times New Roman"/>
          <w:szCs w:val="24"/>
        </w:rPr>
        <w:t>związanym z postępowaniem o udzi</w:t>
      </w:r>
      <w:r w:rsidR="00763D33">
        <w:rPr>
          <w:rFonts w:ascii="Times New Roman" w:hAnsi="Times New Roman"/>
          <w:szCs w:val="24"/>
        </w:rPr>
        <w:t xml:space="preserve">elenie zamówienia publicznego: </w:t>
      </w:r>
    </w:p>
    <w:p w:rsidR="006566F0" w:rsidRPr="00261785" w:rsidRDefault="006566F0" w:rsidP="00763D33">
      <w:pPr>
        <w:pStyle w:val="Akapitzlist"/>
        <w:spacing w:after="150" w:line="240" w:lineRule="auto"/>
        <w:jc w:val="both"/>
        <w:rPr>
          <w:sz w:val="20"/>
        </w:rPr>
      </w:pPr>
      <w:r w:rsidRPr="00763D33">
        <w:rPr>
          <w:rFonts w:ascii="Times New Roman" w:hAnsi="Times New Roman"/>
          <w:b/>
          <w:szCs w:val="24"/>
        </w:rPr>
        <w:t>„</w:t>
      </w:r>
      <w:r w:rsidR="00763D33" w:rsidRPr="00763D33">
        <w:rPr>
          <w:rFonts w:ascii="Times New Roman" w:hAnsi="Times New Roman"/>
          <w:b/>
          <w:szCs w:val="24"/>
        </w:rPr>
        <w:t>Ubezpieczenie pojazdów, odpowiedzialności cywilnej z tytułu prowadzonej działalności, oraz ubezpieczenie majątkowe budynków, składników majątkowych i wartości pieniężnych SPZOZ „MEDITRANS OSTROŁĘKA” SPRiTS w Ostrołęce</w:t>
      </w:r>
      <w:r w:rsidRPr="00763D33">
        <w:rPr>
          <w:rFonts w:ascii="Times New Roman" w:hAnsi="Times New Roman"/>
          <w:b/>
          <w:szCs w:val="24"/>
        </w:rPr>
        <w:t>”</w:t>
      </w:r>
      <w:r w:rsidRPr="00261785">
        <w:rPr>
          <w:rFonts w:ascii="Times New Roman" w:hAnsi="Times New Roman"/>
          <w:bCs/>
          <w:szCs w:val="24"/>
        </w:rPr>
        <w:t xml:space="preserve">, oznaczenie postępowania: </w:t>
      </w:r>
      <w:r w:rsidRPr="00763D33">
        <w:rPr>
          <w:rFonts w:ascii="Times New Roman" w:hAnsi="Times New Roman"/>
          <w:b/>
          <w:bCs/>
          <w:szCs w:val="24"/>
        </w:rPr>
        <w:t>SPRiTS.T.262.</w:t>
      </w:r>
      <w:r w:rsidR="00763D33" w:rsidRPr="00763D33">
        <w:rPr>
          <w:rFonts w:ascii="Times New Roman" w:hAnsi="Times New Roman"/>
          <w:b/>
          <w:bCs/>
          <w:szCs w:val="24"/>
        </w:rPr>
        <w:t>1</w:t>
      </w:r>
      <w:r w:rsidR="005755DE">
        <w:rPr>
          <w:rFonts w:ascii="Times New Roman" w:hAnsi="Times New Roman"/>
          <w:b/>
          <w:bCs/>
          <w:szCs w:val="24"/>
        </w:rPr>
        <w:t>7</w:t>
      </w:r>
      <w:bookmarkStart w:id="0" w:name="_GoBack"/>
      <w:bookmarkEnd w:id="0"/>
      <w:r w:rsidRPr="00763D33">
        <w:rPr>
          <w:rFonts w:ascii="Times New Roman" w:hAnsi="Times New Roman"/>
          <w:b/>
          <w:bCs/>
          <w:szCs w:val="24"/>
        </w:rPr>
        <w:t>.</w:t>
      </w:r>
      <w:r w:rsidR="00E8680D">
        <w:rPr>
          <w:rFonts w:ascii="Times New Roman" w:hAnsi="Times New Roman"/>
          <w:b/>
          <w:bCs/>
          <w:szCs w:val="24"/>
        </w:rPr>
        <w:t>1.</w:t>
      </w:r>
      <w:r w:rsidRPr="00763D33">
        <w:rPr>
          <w:rFonts w:ascii="Times New Roman" w:hAnsi="Times New Roman"/>
          <w:b/>
          <w:bCs/>
          <w:szCs w:val="24"/>
        </w:rPr>
        <w:t>202</w:t>
      </w:r>
      <w:r w:rsidR="00E8680D">
        <w:rPr>
          <w:rFonts w:ascii="Times New Roman" w:hAnsi="Times New Roman"/>
          <w:b/>
          <w:bCs/>
          <w:szCs w:val="24"/>
        </w:rPr>
        <w:t>3</w:t>
      </w:r>
      <w:r w:rsidRPr="00763D33">
        <w:rPr>
          <w:rFonts w:ascii="Times New Roman" w:hAnsi="Times New Roman"/>
          <w:b/>
          <w:szCs w:val="24"/>
        </w:rPr>
        <w:t>;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2019 r. poz. 1843, ze zm. ), dalej „ustawa Pzp” oraz na podstawie </w:t>
      </w:r>
      <w:r w:rsidRPr="006566F0">
        <w:rPr>
          <w:rFonts w:ascii="Times New Roman" w:hAnsi="Times New Roman"/>
          <w:bCs/>
          <w:szCs w:val="24"/>
          <w:lang w:eastAsia="pl-PL"/>
        </w:rPr>
        <w:t>Ustawy z dnia 6 września 2001 r. o dostępie do informacji publicznej (Dz.U. z   2020, poz. 2176, ze zm)</w:t>
      </w:r>
      <w:r w:rsidRPr="006566F0">
        <w:rPr>
          <w:rFonts w:ascii="Times New Roman" w:hAnsi="Times New Roman"/>
          <w:szCs w:val="24"/>
          <w:lang w:eastAsia="pl-PL"/>
        </w:rPr>
        <w:t xml:space="preserve">;  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Pani/Pana dane osobowe będą przechowywane, zgodnie z art. </w:t>
      </w:r>
      <w:r w:rsidR="00AB0228">
        <w:rPr>
          <w:rFonts w:ascii="Times New Roman" w:hAnsi="Times New Roman"/>
          <w:szCs w:val="24"/>
          <w:lang w:eastAsia="pl-PL"/>
        </w:rPr>
        <w:t>78</w:t>
      </w:r>
      <w:r w:rsidRPr="006566F0">
        <w:rPr>
          <w:rFonts w:ascii="Times New Roman" w:hAnsi="Times New Roman"/>
          <w:szCs w:val="24"/>
          <w:lang w:eastAsia="pl-PL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w odniesieniu do Pani/Pana danych osobowych decyzje nie będą podejmowane w sposób zautomatyzowany, stosowanie do art. 22 RODO;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posiada Pani/Pan:</w:t>
      </w:r>
    </w:p>
    <w:p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na podstawie art. 15 RODO prawo dostępu do danych osobowych Pani/Pana dotyczących;</w:t>
      </w:r>
    </w:p>
    <w:p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16 RODO prawo do sprostowania Pani/Pana danych osobowych </w:t>
      </w:r>
      <w:r w:rsidRPr="006566F0">
        <w:rPr>
          <w:rFonts w:ascii="Times New Roman" w:hAnsi="Times New Roman"/>
          <w:b/>
          <w:szCs w:val="24"/>
          <w:vertAlign w:val="superscript"/>
          <w:lang w:eastAsia="pl-PL"/>
        </w:rPr>
        <w:t>**</w:t>
      </w:r>
      <w:r w:rsidRPr="006566F0">
        <w:rPr>
          <w:rFonts w:ascii="Times New Roman" w:hAnsi="Times New Roman"/>
          <w:szCs w:val="24"/>
          <w:lang w:eastAsia="pl-PL"/>
        </w:rPr>
        <w:t>;</w:t>
      </w:r>
    </w:p>
    <w:p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6566F0" w:rsidRPr="006566F0" w:rsidRDefault="006566F0" w:rsidP="006566F0">
      <w:pPr>
        <w:pStyle w:val="Akapitzlist"/>
        <w:numPr>
          <w:ilvl w:val="0"/>
          <w:numId w:val="3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6566F0" w:rsidRPr="006566F0" w:rsidRDefault="006566F0" w:rsidP="006566F0">
      <w:pPr>
        <w:pStyle w:val="Akapitzlist"/>
        <w:numPr>
          <w:ilvl w:val="0"/>
          <w:numId w:val="2"/>
        </w:numPr>
        <w:spacing w:after="150" w:line="240" w:lineRule="auto"/>
        <w:ind w:left="426" w:hanging="426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nie przysługuje Pani/Panu:</w:t>
      </w:r>
    </w:p>
    <w:p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w związku z art. 17 ust. 3 lit. b, d lub e RODO prawo do usunięcia danych osobowych;</w:t>
      </w:r>
    </w:p>
    <w:p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>prawo do przenoszenia danych osobowych, o którym mowa w art. 20 RODO;</w:t>
      </w:r>
    </w:p>
    <w:p w:rsidR="006566F0" w:rsidRPr="006566F0" w:rsidRDefault="006566F0" w:rsidP="006566F0">
      <w:pPr>
        <w:pStyle w:val="Akapitzlist"/>
        <w:numPr>
          <w:ilvl w:val="0"/>
          <w:numId w:val="4"/>
        </w:numPr>
        <w:spacing w:after="150" w:line="240" w:lineRule="auto"/>
        <w:ind w:left="709" w:hanging="283"/>
        <w:jc w:val="both"/>
        <w:rPr>
          <w:sz w:val="20"/>
        </w:rPr>
      </w:pPr>
      <w:r w:rsidRPr="006566F0">
        <w:rPr>
          <w:rFonts w:ascii="Times New Roman" w:hAnsi="Times New Roman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6566F0" w:rsidRPr="006566F0" w:rsidRDefault="006566F0" w:rsidP="006566F0">
      <w:pPr>
        <w:spacing w:before="120" w:after="120"/>
        <w:jc w:val="both"/>
        <w:rPr>
          <w:sz w:val="22"/>
        </w:rPr>
      </w:pPr>
      <w:r w:rsidRPr="006566F0">
        <w:rPr>
          <w:rFonts w:cs="Times New Roman"/>
          <w:sz w:val="16"/>
          <w:szCs w:val="18"/>
        </w:rPr>
        <w:t>______________________</w:t>
      </w:r>
    </w:p>
    <w:p w:rsidR="006566F0" w:rsidRPr="006566F0" w:rsidRDefault="006566F0" w:rsidP="006566F0">
      <w:pPr>
        <w:pStyle w:val="Akapitzlist"/>
        <w:spacing w:after="0" w:line="240" w:lineRule="auto"/>
        <w:ind w:left="426"/>
        <w:jc w:val="both"/>
        <w:rPr>
          <w:sz w:val="20"/>
        </w:rPr>
      </w:pPr>
      <w:r w:rsidRPr="006566F0">
        <w:rPr>
          <w:rFonts w:ascii="Times New Roman" w:hAnsi="Times New Roman"/>
          <w:b/>
          <w:i/>
          <w:sz w:val="16"/>
          <w:szCs w:val="18"/>
          <w:vertAlign w:val="superscript"/>
        </w:rPr>
        <w:t xml:space="preserve">** </w:t>
      </w:r>
      <w:r w:rsidRPr="006566F0">
        <w:rPr>
          <w:rFonts w:ascii="Times New Roman" w:hAnsi="Times New Roman"/>
          <w:b/>
          <w:i/>
          <w:sz w:val="16"/>
          <w:szCs w:val="18"/>
        </w:rPr>
        <w:t>Wyjaśnienie:</w:t>
      </w:r>
      <w:r w:rsidRPr="006566F0">
        <w:rPr>
          <w:rFonts w:ascii="Times New Roman" w:hAnsi="Times New Roman"/>
          <w:i/>
          <w:sz w:val="16"/>
          <w:szCs w:val="18"/>
        </w:rPr>
        <w:t xml:space="preserve"> </w:t>
      </w:r>
      <w:r w:rsidRPr="006566F0">
        <w:rPr>
          <w:rFonts w:ascii="Times New Roman" w:hAnsi="Times New Roman"/>
          <w:i/>
          <w:sz w:val="16"/>
          <w:szCs w:val="18"/>
          <w:lang w:eastAsia="pl-PL"/>
        </w:rPr>
        <w:t xml:space="preserve">skorzystanie z prawa do sprostowania nie może skutkować zmianą </w:t>
      </w:r>
      <w:r w:rsidRPr="006566F0">
        <w:rPr>
          <w:rFonts w:ascii="Times New Roman" w:hAnsi="Times New Roman"/>
          <w:i/>
          <w:sz w:val="16"/>
          <w:szCs w:val="18"/>
        </w:rPr>
        <w:t>wyniku postępowania</w:t>
      </w:r>
      <w:r w:rsidRPr="006566F0">
        <w:rPr>
          <w:rFonts w:ascii="Times New Roman" w:hAnsi="Times New Roman"/>
          <w:i/>
          <w:sz w:val="16"/>
          <w:szCs w:val="18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6566F0" w:rsidRPr="006566F0" w:rsidRDefault="006566F0" w:rsidP="006566F0">
      <w:pPr>
        <w:ind w:left="66"/>
        <w:jc w:val="both"/>
        <w:rPr>
          <w:sz w:val="22"/>
        </w:rPr>
      </w:pPr>
      <w:r w:rsidRPr="006566F0">
        <w:rPr>
          <w:rFonts w:cs="Times New Roman"/>
          <w:b/>
          <w:i/>
          <w:sz w:val="16"/>
          <w:szCs w:val="18"/>
          <w:vertAlign w:val="superscript"/>
        </w:rPr>
        <w:t xml:space="preserve">*** </w:t>
      </w:r>
      <w:r w:rsidRPr="006566F0">
        <w:rPr>
          <w:rFonts w:cs="Times New Roman"/>
          <w:b/>
          <w:i/>
          <w:sz w:val="16"/>
          <w:szCs w:val="18"/>
        </w:rPr>
        <w:t>Wyjaśnienie:</w:t>
      </w:r>
      <w:r w:rsidRPr="006566F0">
        <w:rPr>
          <w:rFonts w:cs="Times New Roman"/>
          <w:i/>
          <w:sz w:val="16"/>
          <w:szCs w:val="18"/>
        </w:rPr>
        <w:t xml:space="preserve"> prawo do ograniczenia przetwarzania nie ma zastosowania w odniesieniu do </w:t>
      </w:r>
      <w:r w:rsidRPr="006566F0">
        <w:rPr>
          <w:rFonts w:cs="Times New Roman"/>
          <w:i/>
          <w:sz w:val="16"/>
          <w:szCs w:val="18"/>
          <w:lang w:eastAsia="pl-PL"/>
        </w:rPr>
        <w:t>przechowywania, w celu zapewnienia korzystania ze środków ochrony prawnej lub w celu ochrony praw</w:t>
      </w:r>
    </w:p>
    <w:p w:rsidR="00A51991" w:rsidRPr="006566F0" w:rsidRDefault="00A51991">
      <w:pPr>
        <w:rPr>
          <w:sz w:val="22"/>
        </w:rPr>
      </w:pPr>
    </w:p>
    <w:sectPr w:rsidR="00A51991" w:rsidRPr="0065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BBF" w:rsidRDefault="00542BBF" w:rsidP="00590AC9">
      <w:r>
        <w:separator/>
      </w:r>
    </w:p>
  </w:endnote>
  <w:endnote w:type="continuationSeparator" w:id="0">
    <w:p w:rsidR="00542BBF" w:rsidRDefault="00542BBF" w:rsidP="0059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BBF" w:rsidRDefault="00542BBF" w:rsidP="00590AC9">
      <w:r>
        <w:separator/>
      </w:r>
    </w:p>
  </w:footnote>
  <w:footnote w:type="continuationSeparator" w:id="0">
    <w:p w:rsidR="00542BBF" w:rsidRDefault="00542BBF" w:rsidP="0059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  <w:lang w:eastAsia="pl-PL"/>
      </w:rPr>
    </w:lvl>
  </w:abstractNum>
  <w:abstractNum w:abstractNumId="2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24"/>
        <w:szCs w:val="24"/>
        <w:lang w:eastAsia="pl-PL"/>
      </w:rPr>
    </w:lvl>
  </w:abstractNum>
  <w:abstractNum w:abstractNumId="3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b w:val="0"/>
        <w:sz w:val="24"/>
        <w:szCs w:val="24"/>
        <w:lang w:eastAsia="pl-PL"/>
      </w:r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F0"/>
    <w:rsid w:val="000C0462"/>
    <w:rsid w:val="00104639"/>
    <w:rsid w:val="001238BA"/>
    <w:rsid w:val="001C0B39"/>
    <w:rsid w:val="00261785"/>
    <w:rsid w:val="00424F3D"/>
    <w:rsid w:val="00492955"/>
    <w:rsid w:val="00523F3D"/>
    <w:rsid w:val="00542BBF"/>
    <w:rsid w:val="005755DE"/>
    <w:rsid w:val="005875A4"/>
    <w:rsid w:val="00590AC9"/>
    <w:rsid w:val="006566F0"/>
    <w:rsid w:val="006E2C76"/>
    <w:rsid w:val="00763D33"/>
    <w:rsid w:val="00983364"/>
    <w:rsid w:val="00A233CD"/>
    <w:rsid w:val="00A51991"/>
    <w:rsid w:val="00AB0228"/>
    <w:rsid w:val="00E8680D"/>
    <w:rsid w:val="00FA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9D4076-A322-4D03-A930-8AB96D82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66F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"/>
    <w:basedOn w:val="Normalny"/>
    <w:link w:val="AkapitzlistZnak"/>
    <w:uiPriority w:val="34"/>
    <w:qFormat/>
    <w:rsid w:val="006566F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kapitzlistZnak">
    <w:name w:val="Akapit z listą Znak"/>
    <w:aliases w:val="Numerowanie Znak,Akapit z listą BS Znak,Kolorowa lista — akcent 11 Znak,CW_Lista Znak"/>
    <w:link w:val="Akapitzlist"/>
    <w:uiPriority w:val="34"/>
    <w:rsid w:val="006566F0"/>
    <w:rPr>
      <w:rFonts w:ascii="Calibri" w:eastAsia="Times New Roman" w:hAnsi="Calibri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90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0AC9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90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0AC9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AC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Marta Jakóbczak</cp:lastModifiedBy>
  <cp:revision>10</cp:revision>
  <dcterms:created xsi:type="dcterms:W3CDTF">2022-01-10T08:34:00Z</dcterms:created>
  <dcterms:modified xsi:type="dcterms:W3CDTF">2023-11-06T09:51:00Z</dcterms:modified>
</cp:coreProperties>
</file>